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25"/>
        <w:tblW w:w="11442" w:type="dxa"/>
        <w:tblLook w:val="04A0" w:firstRow="1" w:lastRow="0" w:firstColumn="1" w:lastColumn="0" w:noHBand="0" w:noVBand="1"/>
      </w:tblPr>
      <w:tblGrid>
        <w:gridCol w:w="11442"/>
      </w:tblGrid>
      <w:tr w:rsidR="001A5AF3" w:rsidRPr="001A5AF3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to the position being applied to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5AF3" w:rsidRPr="001A5AF3" w:rsidRDefault="00237EBE" w:rsidP="00237EBE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from most recent first.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237EBE" w:rsidRPr="00807DC6">
              <w:rPr>
                <w:rFonts w:ascii="Arial Narrow" w:eastAsia="Times New Roman" w:hAnsi="Arial Narrow" w:cs="Arial"/>
                <w:b/>
                <w:bCs/>
                <w:u w:val="single"/>
              </w:rPr>
              <w:t>Sample: If applying to Supervising Administrative Officer</w:t>
            </w:r>
          </w:p>
          <w:p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Duration:  February 11, 2011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81ADE">
              <w:rPr>
                <w:rFonts w:ascii="Arial" w:hAnsi="Arial" w:cs="Arial"/>
                <w:sz w:val="24"/>
                <w:szCs w:val="24"/>
              </w:rPr>
              <w:t>present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>:  Human Resource Management Officer III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Finance and Administrative </w:t>
            </w:r>
            <w:r w:rsidR="00807DC6"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Supervisor: Maria Estrada</w:t>
            </w:r>
          </w:p>
          <w:p w:rsidR="00BD3170" w:rsidRPr="00250F0D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>
              <w:rPr>
                <w:rFonts w:ascii="Arial" w:hAnsi="Arial" w:cs="Arial"/>
                <w:sz w:val="24"/>
                <w:szCs w:val="24"/>
              </w:rPr>
              <w:t>: Department of Human Resources, Metro Manila</w:t>
            </w:r>
          </w:p>
          <w:p w:rsidR="00BD3170" w:rsidRPr="00250F0D" w:rsidRDefault="00BD3170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3170" w:rsidRPr="00237EBE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Developed recruitment plan</w:t>
            </w: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Designed training program for retirees under EO 366</w:t>
            </w:r>
          </w:p>
          <w:p w:rsidR="00237EBE" w:rsidRPr="00237EBE" w:rsidRDefault="00807DC6" w:rsidP="00807DC6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07DC6" w:rsidRPr="00807DC6" w:rsidRDefault="00807DC6" w:rsidP="00807D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the management of the recruitment and selection process and the coordination of traini</w:t>
            </w:r>
            <w:r w:rsidR="00FE3F41">
              <w:rPr>
                <w:rFonts w:ascii="Arial" w:hAnsi="Arial" w:cs="Arial"/>
                <w:sz w:val="24"/>
                <w:szCs w:val="24"/>
              </w:rPr>
              <w:t>ng activities of the Department; provides assistance in the management of the Division’s programs and activities and performs other related functions.</w:t>
            </w:r>
          </w:p>
          <w:p w:rsidR="001A5AF3" w:rsidRPr="001A5AF3" w:rsidRDefault="001A5AF3" w:rsidP="00BD317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FE3F41" w:rsidRPr="00250F0D" w:rsidRDefault="001A5AF3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FE3F41">
              <w:rPr>
                <w:rFonts w:ascii="Arial" w:hAnsi="Arial" w:cs="Arial"/>
                <w:sz w:val="24"/>
                <w:szCs w:val="24"/>
              </w:rPr>
              <w:t>Duration:  January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FE3F41">
              <w:rPr>
                <w:rFonts w:ascii="Arial" w:hAnsi="Arial" w:cs="Arial"/>
                <w:sz w:val="24"/>
                <w:szCs w:val="24"/>
              </w:rPr>
              <w:t>2002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81ADE">
              <w:rPr>
                <w:rFonts w:ascii="Arial" w:hAnsi="Arial" w:cs="Arial"/>
                <w:sz w:val="24"/>
                <w:szCs w:val="24"/>
              </w:rPr>
              <w:t>February 10</w:t>
            </w:r>
            <w:r w:rsidR="00FE3F41">
              <w:rPr>
                <w:rFonts w:ascii="Arial" w:hAnsi="Arial" w:cs="Arial"/>
                <w:sz w:val="24"/>
                <w:szCs w:val="24"/>
              </w:rPr>
              <w:t>, 2011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sz w:val="24"/>
                <w:szCs w:val="24"/>
              </w:rPr>
              <w:t>Administrative Officer III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>
              <w:rPr>
                <w:rFonts w:ascii="Arial" w:hAnsi="Arial" w:cs="Arial"/>
                <w:sz w:val="24"/>
                <w:szCs w:val="24"/>
              </w:rPr>
              <w:t xml:space="preserve">e/Unit: Finance and Administrative </w:t>
            </w:r>
            <w:r>
              <w:rPr>
                <w:rFonts w:ascii="Arial" w:hAnsi="Arial" w:cs="Arial"/>
                <w:sz w:val="24"/>
                <w:szCs w:val="24"/>
              </w:rPr>
              <w:t>Division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  <w:r>
              <w:rPr>
                <w:rFonts w:ascii="Arial" w:hAnsi="Arial" w:cs="Arial"/>
                <w:sz w:val="24"/>
                <w:szCs w:val="24"/>
              </w:rPr>
              <w:t>Celia Romano</w:t>
            </w:r>
          </w:p>
          <w:p w:rsidR="00FE3F41" w:rsidRPr="00250F0D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Department of Finance</w:t>
            </w:r>
          </w:p>
          <w:p w:rsidR="00FE3F41" w:rsidRPr="00250F0D" w:rsidRDefault="00FE3F41" w:rsidP="00FE3F41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237EBE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FE3F41" w:rsidRPr="00237EBE" w:rsidRDefault="00FE3F41" w:rsidP="00FE3F4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807DC6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:rsidR="00FE3F41" w:rsidRDefault="00FE3F41" w:rsidP="00FE3F41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A5AF3" w:rsidRPr="00381ADE" w:rsidRDefault="00FE3F41" w:rsidP="00381AD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esponsible in performing administrative and technical tasks e.g., 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pre-screening of applicants,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preparation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monthly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report on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accession and separation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report of appointments issued,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preparation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minutes of meetings of various HR committees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  and 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>monitoring of trainings conducted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 responds to queries and performs other related functions.</w:t>
            </w:r>
          </w:p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86B5B" w:rsidRDefault="00742579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</w:p>
    <w:p w:rsidR="00BE1C00" w:rsidRDefault="00742579" w:rsidP="007E1042">
      <w:pPr>
        <w:spacing w:after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170180</wp:posOffset>
                </wp:positionV>
                <wp:extent cx="2286000" cy="0"/>
                <wp:effectExtent l="14605" t="14605" r="1397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6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    </w:pict>
          </mc:Fallback>
        </mc:AlternateContent>
      </w:r>
    </w:p>
    <w:p w:rsidR="007E1042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:rsidR="00A86B5B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gramStart"/>
      <w:r w:rsidRPr="007E1042">
        <w:rPr>
          <w:rFonts w:ascii="Arial" w:hAnsi="Arial" w:cs="Arial"/>
          <w:sz w:val="24"/>
          <w:szCs w:val="24"/>
        </w:rPr>
        <w:t>of</w:t>
      </w:r>
      <w:proofErr w:type="gramEnd"/>
      <w:r w:rsidRPr="007E1042">
        <w:rPr>
          <w:rFonts w:ascii="Arial" w:hAnsi="Arial" w:cs="Arial"/>
          <w:sz w:val="24"/>
          <w:szCs w:val="24"/>
        </w:rPr>
        <w:t xml:space="preserve">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:rsidR="007E1042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381ADE">
      <w:pgSz w:w="11909" w:h="16834" w:code="9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3"/>
    <w:rsid w:val="001A5AF3"/>
    <w:rsid w:val="001B06FD"/>
    <w:rsid w:val="00237EBE"/>
    <w:rsid w:val="00381ADE"/>
    <w:rsid w:val="005531AC"/>
    <w:rsid w:val="00585E39"/>
    <w:rsid w:val="005B24F4"/>
    <w:rsid w:val="00740803"/>
    <w:rsid w:val="00742579"/>
    <w:rsid w:val="00785433"/>
    <w:rsid w:val="007A21C1"/>
    <w:rsid w:val="007E1042"/>
    <w:rsid w:val="00807DC6"/>
    <w:rsid w:val="00883BC5"/>
    <w:rsid w:val="00A337E7"/>
    <w:rsid w:val="00A86B5B"/>
    <w:rsid w:val="00BD3170"/>
    <w:rsid w:val="00CA48A1"/>
    <w:rsid w:val="00D23643"/>
    <w:rsid w:val="00D27BD5"/>
    <w:rsid w:val="00ED74F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9571BA82-CDFA-4716-B5D6-C517AF2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CSC143</cp:lastModifiedBy>
  <cp:revision>3</cp:revision>
  <cp:lastPrinted>2017-02-08T04:23:00Z</cp:lastPrinted>
  <dcterms:created xsi:type="dcterms:W3CDTF">2017-02-08T03:59:00Z</dcterms:created>
  <dcterms:modified xsi:type="dcterms:W3CDTF">2017-02-08T10:06:00Z</dcterms:modified>
</cp:coreProperties>
</file>